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eastAsia="宋体"/>
          <w:sz w:val="28"/>
        </w:rPr>
      </w:pPr>
      <w:bookmarkStart w:id="3" w:name="_GoBack"/>
      <w:bookmarkEnd w:id="3"/>
      <w:bookmarkStart w:id="0" w:name="_Toc1592812184"/>
      <w:bookmarkStart w:id="1" w:name="_Toc1051618751"/>
      <w:bookmarkStart w:id="2" w:name="_Toc2125144991"/>
      <w:r>
        <w:rPr>
          <w:rStyle w:val="6"/>
          <w:rFonts w:hint="eastAsia" w:eastAsia="仿宋_GB2312"/>
          <w:b w:val="0"/>
          <w:lang w:eastAsia="zh-CN"/>
        </w:rPr>
        <w:t>附件</w:t>
      </w:r>
      <w:r>
        <w:rPr>
          <w:rStyle w:val="6"/>
          <w:rFonts w:hint="eastAsia" w:eastAsia="仿宋_GB2312"/>
          <w:b w:val="0"/>
          <w:lang w:val="en-US" w:eastAsia="zh-CN"/>
        </w:rPr>
        <w:t>1</w:t>
      </w:r>
      <w:r>
        <w:rPr>
          <w:rStyle w:val="6"/>
          <w:b w:val="0"/>
        </w:rPr>
        <w:t xml:space="preserve"> 知识产权维权援助合作单位申请表</w:t>
      </w:r>
      <w:bookmarkEnd w:id="0"/>
      <w:bookmarkEnd w:id="1"/>
      <w:bookmarkEnd w:id="2"/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800" w:lineRule="exact"/>
        <w:jc w:val="center"/>
        <w:rPr>
          <w:rFonts w:ascii="宋体" w:hAnsi="宋体"/>
          <w:sz w:val="48"/>
          <w:szCs w:val="48"/>
        </w:rPr>
      </w:pPr>
    </w:p>
    <w:p>
      <w:pPr>
        <w:spacing w:line="800" w:lineRule="exact"/>
        <w:jc w:val="center"/>
        <w:rPr>
          <w:rFonts w:ascii="宋体" w:hAnsi="宋体"/>
          <w:sz w:val="48"/>
          <w:szCs w:val="48"/>
        </w:rPr>
      </w:pPr>
    </w:p>
    <w:p>
      <w:pPr>
        <w:spacing w:line="66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 w:bidi="ar-SA"/>
        </w:rPr>
        <w:t>新乡市</w:t>
      </w:r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知识产权维权援助</w:t>
      </w:r>
    </w:p>
    <w:p>
      <w:pPr>
        <w:spacing w:line="6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合作单位申请表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单位名称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负 责 人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ind w:firstLine="1600" w:firstLineChars="5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联系电话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电子邮箱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月</w:t>
      </w:r>
    </w:p>
    <w:p>
      <w:pPr>
        <w:tabs>
          <w:tab w:val="left" w:pos="0"/>
        </w:tabs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0"/>
        </w:tabs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0"/>
        </w:tabs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0"/>
        </w:tabs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0"/>
        </w:tabs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351"/>
        <w:gridCol w:w="2826"/>
        <w:gridCol w:w="1766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6714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统一社会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信用代码</w:t>
            </w: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登记注册日期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经营范围</w:t>
            </w:r>
          </w:p>
        </w:tc>
        <w:tc>
          <w:tcPr>
            <w:tcW w:w="671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  址</w:t>
            </w: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职工人数</w:t>
            </w: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上年度营业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收入（万元）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专利代理师数量</w:t>
            </w: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执业律师数量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671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开展知识产权保护服务工作的工作基础及主要成效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8" w:hRule="atLeast"/>
        </w:trPr>
        <w:tc>
          <w:tcPr>
            <w:tcW w:w="865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2294" w:type="dxa"/>
            <w:gridSpan w:val="2"/>
            <w:noWrap w:val="0"/>
            <w:vAlign w:val="center"/>
          </w:tcPr>
          <w:p>
            <w:pPr>
              <w:tabs>
                <w:tab w:val="left" w:pos="5400"/>
              </w:tabs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</w:p>
          <w:p>
            <w:pPr>
              <w:tabs>
                <w:tab w:val="left" w:pos="5400"/>
              </w:tabs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6363" w:type="dxa"/>
            <w:gridSpan w:val="3"/>
            <w:noWrap w:val="0"/>
            <w:vAlign w:val="top"/>
          </w:tcPr>
          <w:p>
            <w:pPr>
              <w:tabs>
                <w:tab w:val="left" w:pos="5400"/>
              </w:tabs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  <w:p>
            <w:pPr>
              <w:tabs>
                <w:tab w:val="left" w:pos="5400"/>
              </w:tabs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</w:t>
            </w:r>
          </w:p>
          <w:p>
            <w:pPr>
              <w:tabs>
                <w:tab w:val="left" w:pos="5400"/>
              </w:tabs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00"/>
              </w:tabs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00"/>
              </w:tabs>
              <w:spacing w:line="560" w:lineRule="exact"/>
              <w:ind w:right="640" w:firstLine="3240" w:firstLineChars="13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盖章：</w:t>
            </w:r>
          </w:p>
          <w:p>
            <w:pPr>
              <w:tabs>
                <w:tab w:val="left" w:pos="5400"/>
              </w:tabs>
              <w:spacing w:line="56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仿宋"/>
                <w:sz w:val="24"/>
                <w:lang w:bidi="ar-SA"/>
              </w:rPr>
              <w:t>××××年××月××日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8" w:hRule="atLeast"/>
        </w:trPr>
        <w:tc>
          <w:tcPr>
            <w:tcW w:w="2294" w:type="dxa"/>
            <w:gridSpan w:val="2"/>
            <w:noWrap w:val="0"/>
            <w:vAlign w:val="center"/>
          </w:tcPr>
          <w:p>
            <w:pPr>
              <w:tabs>
                <w:tab w:val="left" w:pos="5400"/>
              </w:tabs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知识产权维权援助</w:t>
            </w:r>
          </w:p>
          <w:p>
            <w:pPr>
              <w:tabs>
                <w:tab w:val="left" w:pos="5400"/>
              </w:tabs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机构审批意见</w:t>
            </w:r>
          </w:p>
        </w:tc>
        <w:tc>
          <w:tcPr>
            <w:tcW w:w="6363" w:type="dxa"/>
            <w:gridSpan w:val="3"/>
            <w:noWrap w:val="0"/>
            <w:vAlign w:val="top"/>
          </w:tcPr>
          <w:p>
            <w:pPr>
              <w:tabs>
                <w:tab w:val="left" w:pos="5400"/>
              </w:tabs>
              <w:spacing w:line="560" w:lineRule="exact"/>
              <w:ind w:right="64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00"/>
              </w:tabs>
              <w:spacing w:line="560" w:lineRule="exact"/>
              <w:ind w:right="64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00"/>
              </w:tabs>
              <w:spacing w:line="560" w:lineRule="exact"/>
              <w:ind w:right="64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00"/>
              </w:tabs>
              <w:spacing w:line="560" w:lineRule="exact"/>
              <w:ind w:right="64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00"/>
              </w:tabs>
              <w:spacing w:line="560" w:lineRule="exact"/>
              <w:ind w:right="64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00"/>
              </w:tabs>
              <w:spacing w:line="560" w:lineRule="exact"/>
              <w:ind w:right="64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00"/>
              </w:tabs>
              <w:spacing w:line="560" w:lineRule="exact"/>
              <w:ind w:right="64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00"/>
              </w:tabs>
              <w:spacing w:line="560" w:lineRule="exact"/>
              <w:ind w:right="640" w:firstLine="3240" w:firstLineChars="13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盖章：</w:t>
            </w:r>
          </w:p>
          <w:p>
            <w:pPr>
              <w:tabs>
                <w:tab w:val="left" w:pos="5400"/>
              </w:tabs>
              <w:spacing w:line="56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-SA"/>
              </w:rPr>
              <w:t>××××年××月××日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F08FD"/>
    <w:rsid w:val="3EAB0813"/>
    <w:rsid w:val="FE64C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uiPriority w:val="0"/>
    <w:pPr>
      <w:spacing w:line="560" w:lineRule="exact"/>
      <w:outlineLvl w:val="1"/>
    </w:pPr>
    <w:rPr>
      <w:b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uiPriority w:val="0"/>
    <w:rPr>
      <w:b/>
      <w:sz w:val="32"/>
      <w:szCs w:val="32"/>
    </w:rPr>
  </w:style>
  <w:style w:type="character" w:customStyle="1" w:styleId="6">
    <w:name w:val="附录 Char"/>
    <w:basedOn w:val="5"/>
    <w:link w:val="7"/>
    <w:uiPriority w:val="0"/>
    <w:rPr>
      <w:rFonts w:ascii="Nimbus Roman No9 L" w:hAnsi="Nimbus Roman No9 L" w:eastAsia="仿宋_GB2312" w:cs="Nimbus Roman No9 L"/>
      <w:b w:val="0"/>
      <w:sz w:val="28"/>
      <w:szCs w:val="28"/>
      <w:lang w:bidi="ar-SA"/>
    </w:rPr>
  </w:style>
  <w:style w:type="paragraph" w:customStyle="1" w:styleId="7">
    <w:name w:val="附录"/>
    <w:basedOn w:val="2"/>
    <w:next w:val="1"/>
    <w:link w:val="6"/>
    <w:uiPriority w:val="0"/>
    <w:rPr>
      <w:rFonts w:ascii="Nimbus Roman No9 L" w:hAnsi="Nimbus Roman No9 L" w:eastAsia="仿宋_GB2312" w:cs="Nimbus Roman No9 L"/>
      <w:b w:val="0"/>
      <w:sz w:val="28"/>
      <w:szCs w:val="2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dcterms:modified xsi:type="dcterms:W3CDTF">2024-03-07T08:32:54Z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